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pageBreakBefore w:val="true"/>
        <w:suppressAutoHyphens w:val="true"/>
        <w:spacing w:before="0" w:after="0" w:line="360"/>
        <w:ind w:right="0" w:left="-18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РОССИЙСКИЙ УНИВЕРСИТЕТ ДРУЖБЫ НАРОДОВ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Факультет физико-математических и естественных наук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Кафедра прикладной информатики 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27195" w:leader="none"/>
          <w:tab w:val="left" w:pos="31152" w:leader="none"/>
        </w:tabs>
        <w:suppressAutoHyphens w:val="true"/>
        <w:spacing w:before="0" w:after="0" w:line="360"/>
        <w:ind w:right="730" w:left="4395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-180" w:firstLine="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ОТЧЕТ </w:t>
      </w:r>
    </w:p>
    <w:p>
      <w:pPr>
        <w:suppressAutoHyphens w:val="true"/>
        <w:spacing w:before="0" w:after="0" w:line="360"/>
        <w:ind w:right="0" w:left="-180" w:firstLine="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по лабораторной работе </w:t>
      </w:r>
      <w:r>
        <w:rPr>
          <w:rFonts w:ascii="Segoe UI Symbol" w:hAnsi="Segoe UI Symbol" w:cs="Segoe UI Symbol" w:eastAsia="Segoe UI Symbol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u w:val="single"/>
          <w:shd w:fill="auto" w:val="clear"/>
        </w:rPr>
        <w:t xml:space="preserve">7</w:t>
      </w:r>
    </w:p>
    <w:p>
      <w:pPr>
        <w:keepNext w:val="true"/>
        <w:suppressAutoHyphens w:val="true"/>
        <w:spacing w:before="240" w:after="120" w:line="360"/>
        <w:ind w:right="0" w:left="-18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u w:val="single"/>
          <w:shd w:fill="auto" w:val="clear"/>
        </w:rPr>
        <w:t xml:space="preserve">дисциплина:</w:t>
        <w:tab/>
        <w:t xml:space="preserve">Операционные системы</w:t>
        <w:tab/>
        <w:tab/>
        <w:t xml:space="preserve"> 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suppressAutoHyphens w:val="true"/>
        <w:spacing w:before="240" w:after="120" w:line="360"/>
        <w:ind w:right="0" w:left="-18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Студент группы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  <w:tab/>
        <w:t xml:space="preserve">НПИбд-01-21</w:t>
        <w:tab/>
      </w:r>
    </w:p>
    <w:p>
      <w:pPr>
        <w:keepNext w:val="true"/>
        <w:suppressAutoHyphens w:val="true"/>
        <w:spacing w:before="240" w:after="120" w:line="360"/>
        <w:ind w:right="0" w:left="-18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Студенческий билет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6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  <w:t xml:space="preserve">1032205621</w:t>
      </w:r>
    </w:p>
    <w:p>
      <w:pPr>
        <w:keepNext w:val="true"/>
        <w:suppressAutoHyphens w:val="true"/>
        <w:spacing w:before="240" w:after="120" w:line="360"/>
        <w:ind w:right="0" w:left="-18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  <w:t xml:space="preserve">Фамилия Имя Отчествo Дессие Абди  Бедаса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220" w:leader="none"/>
          <w:tab w:val="left" w:pos="9177" w:leader="none"/>
        </w:tabs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МОСКВА</w:t>
      </w:r>
    </w:p>
    <w:p>
      <w:pPr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  <w:t xml:space="preserve">22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г.</w:t>
      </w:r>
    </w:p>
    <w:p>
      <w:pPr>
        <w:keepNext w:val="true"/>
        <w:keepLines w:val="true"/>
        <w:suppressAutoHyphens w:val="true"/>
        <w:spacing w:before="240" w:after="0" w:line="36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Цель работы: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Освоить основные возможности командной оболочки Midnight Commander. А также приобрести навыки практической работы по просмотру каталогов и файлов, манипуляций с ними.</w:t>
      </w:r>
    </w:p>
    <w:p>
      <w:pPr>
        <w:keepNext w:val="true"/>
        <w:keepLines w:val="true"/>
        <w:suppressAutoHyphens w:val="true"/>
        <w:spacing w:before="240" w:after="0" w:line="36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Ход работы:</w:t>
      </w:r>
    </w:p>
    <w:p>
      <w:pPr>
        <w:keepNext w:val="true"/>
        <w:keepLines w:val="true"/>
        <w:suppressAutoHyphens w:val="true"/>
        <w:spacing w:before="40" w:after="0" w:line="36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Задание по МС:</w:t>
      </w:r>
    </w:p>
    <w:p>
      <w:pPr>
        <w:numPr>
          <w:ilvl w:val="0"/>
          <w:numId w:val="18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Изучили информацию о mc, вызвав в командной строке man mc.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6236">
          <v:rect xmlns:o="urn:schemas-microsoft-com:office:office" xmlns:v="urn:schemas-microsoft-com:vml" id="rectole0000000000" style="width:437.350000pt;height:311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955">
          <v:rect xmlns:o="urn:schemas-microsoft-com:office:office" xmlns:v="urn:schemas-microsoft-com:vml" id="rectole0000000001" style="width:437.350000pt;height:147.7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6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Запустили, изучили его структуру и меню.</w:t>
      </w:r>
    </w:p>
    <w:p>
      <w:pPr>
        <w:numPr>
          <w:ilvl w:val="0"/>
          <w:numId w:val="26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Выполнили 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8422">
          <v:rect xmlns:o="urn:schemas-microsoft-com:office:office" xmlns:v="urn:schemas-microsoft-com:vml" id="rectole0000000002" style="width:437.350000pt;height:421.1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8281">
          <v:rect xmlns:o="urn:schemas-microsoft-com:office:office" xmlns:v="urn:schemas-microsoft-com:vml" id="rectole0000000003" style="width:437.350000pt;height:414.0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8281">
          <v:rect xmlns:o="urn:schemas-microsoft-com:office:office" xmlns:v="urn:schemas-microsoft-com:vml" id="rectole0000000004" style="width:437.350000pt;height:414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2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Выполните основные команды меню левой и правой панелей. Оцените степень подробности вывода информации о файлах.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8180">
          <v:rect xmlns:o="urn:schemas-microsoft-com:office:office" xmlns:v="urn:schemas-microsoft-com:vml" id="rectole0000000005" style="width:437.350000pt;height:409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5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Используя возможности подменю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Файл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выполнили: </w:t>
      </w: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просмотр содержимого текстового файла; 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146">
          <v:rect xmlns:o="urn:schemas-microsoft-com:office:office" xmlns:v="urn:schemas-microsoft-com:vml" id="rectole0000000006" style="width:437.350000pt;height:107.3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редактирование содержимого текстового файла (без сохранения результатов редактирования); 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530">
          <v:rect xmlns:o="urn:schemas-microsoft-com:office:office" xmlns:v="urn:schemas-microsoft-com:vml" id="rectole0000000007" style="width:437.350000pt;height:126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создание каталога; 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8180">
          <v:rect xmlns:o="urn:schemas-microsoft-com:office:office" xmlns:v="urn:schemas-microsoft-com:vml" id="rectole0000000008" style="width:437.350000pt;height:409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копирование файлов в созданный каталог.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8180">
          <v:rect xmlns:o="urn:schemas-microsoft-com:office:office" xmlns:v="urn:schemas-microsoft-com:vml" id="rectole0000000009" style="width:437.350000pt;height:409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8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 помощью соответствующих средств подменю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Команда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осуществили: </w:t>
      </w: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поиск в файловой системе файла с заданными условиями (имя файла начинается с lab); 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8180">
          <v:rect xmlns:o="urn:schemas-microsoft-com:office:office" xmlns:v="urn:schemas-microsoft-com:vml" id="rectole0000000010" style="width:437.350000pt;height:409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8180">
          <v:rect xmlns:o="urn:schemas-microsoft-com:office:office" xmlns:v="urn:schemas-microsoft-com:vml" id="rectole0000000011" style="width:437.350000pt;height:409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выбор и повторение одной из предыдущих команд; 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8180">
          <v:rect xmlns:o="urn:schemas-microsoft-com:office:office" xmlns:v="urn:schemas-microsoft-com:vml" id="rectole0000000012" style="width:437.350000pt;height:409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переход в домашний каталог; 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8180">
          <v:rect xmlns:o="urn:schemas-microsoft-com:office:office" xmlns:v="urn:schemas-microsoft-com:vml" id="rectole0000000013" style="width:437.350000pt;height:409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анализ файла меню и файла расширений.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8180">
          <v:rect xmlns:o="urn:schemas-microsoft-com:office:office" xmlns:v="urn:schemas-microsoft-com:vml" id="rectole0000000014" style="width:437.350000pt;height:409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8180">
          <v:rect xmlns:o="urn:schemas-microsoft-com:office:office" xmlns:v="urn:schemas-microsoft-com:vml" id="rectole0000000015" style="width:437.350000pt;height:409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8180">
          <v:rect xmlns:o="urn:schemas-microsoft-com:office:office" xmlns:v="urn:schemas-microsoft-com:vml" id="rectole0000000016" style="width:437.350000pt;height:409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8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Вызвали подменю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Настройки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 освоили операции, определяющие структуру экрана mc (Full screen, Double Width, Show Hidden Files и т.д.)</w:t>
      </w:r>
    </w:p>
    <w:p>
      <w:pPr>
        <w:numPr>
          <w:ilvl w:val="0"/>
          <w:numId w:val="68"/>
        </w:numPr>
        <w:suppressAutoHyphens w:val="true"/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8180">
          <v:rect xmlns:o="urn:schemas-microsoft-com:office:office" xmlns:v="urn:schemas-microsoft-com:vml" id="rectole0000000017" style="width:437.350000pt;height:409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numPr>
          <w:ilvl w:val="0"/>
          <w:numId w:val="68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8180">
          <v:rect xmlns:o="urn:schemas-microsoft-com:office:office" xmlns:v="urn:schemas-microsoft-com:vml" id="rectole0000000018" style="width:437.350000pt;height:409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uppressAutoHyphens w:val="true"/>
        <w:spacing w:before="40" w:after="0" w:line="36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Задание по встроенному редактору МС:</w:t>
      </w:r>
    </w:p>
    <w:p>
      <w:pPr>
        <w:numPr>
          <w:ilvl w:val="0"/>
          <w:numId w:val="74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Создали текстовой файл text.txt.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2855">
          <v:rect xmlns:o="urn:schemas-microsoft-com:office:office" xmlns:v="urn:schemas-microsoft-com:vml" id="rectole0000000019" style="width:437.350000pt;height:142.7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8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Открыли этот файл с помощью встроенного в mc редактора.</w:t>
      </w:r>
    </w:p>
    <w:p>
      <w:pPr>
        <w:numPr>
          <w:ilvl w:val="0"/>
          <w:numId w:val="78"/>
        </w:numPr>
        <w:suppressAutoHyphens w:val="true"/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8180">
          <v:rect xmlns:o="urn:schemas-microsoft-com:office:office" xmlns:v="urn:schemas-microsoft-com:vml" id="rectole0000000020" style="width:437.350000pt;height:409.0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numPr>
          <w:ilvl w:val="0"/>
          <w:numId w:val="78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82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Вставили в открытый файл небольшой фрагмент текста.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7329">
          <v:rect xmlns:o="urn:schemas-microsoft-com:office:office" xmlns:v="urn:schemas-microsoft-com:vml" id="rectole0000000021" style="width:437.350000pt;height:366.4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86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Проделали с текстом следующие манипуляции, используя горячие клавиши: </w:t>
      </w:r>
    </w:p>
    <w:p>
      <w:pPr>
        <w:numPr>
          <w:ilvl w:val="0"/>
          <w:numId w:val="86"/>
        </w:numPr>
        <w:suppressAutoHyphens w:val="true"/>
        <w:spacing w:before="0" w:after="0" w:line="360"/>
        <w:ind w:right="0" w:left="1140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Удалили строку текста. 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8180">
          <v:rect xmlns:o="urn:schemas-microsoft-com:office:office" xmlns:v="urn:schemas-microsoft-com:vml" id="rectole0000000022" style="width:437.350000pt;height:409.0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92"/>
        </w:numPr>
        <w:suppressAutoHyphens w:val="true"/>
        <w:spacing w:before="0" w:after="0" w:line="360"/>
        <w:ind w:right="0" w:left="1140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Выделили фрагмент текста и скопировали его на новую строку. 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7207">
          <v:rect xmlns:o="urn:schemas-microsoft-com:office:office" xmlns:v="urn:schemas-microsoft-com:vml" id="rectole0000000023" style="width:437.350000pt;height:360.3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8180">
          <v:rect xmlns:o="urn:schemas-microsoft-com:office:office" xmlns:v="urn:schemas-microsoft-com:vml" id="rectole0000000024" style="width:437.350000pt;height:409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96"/>
        </w:numPr>
        <w:suppressAutoHyphens w:val="true"/>
        <w:spacing w:before="0" w:after="0" w:line="360"/>
        <w:ind w:right="0" w:left="1140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Выделили фрагмент текста и перенесли его на новую строку. 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8180">
          <v:rect xmlns:o="urn:schemas-microsoft-com:office:office" xmlns:v="urn:schemas-microsoft-com:vml" id="rectole0000000025" style="width:437.350000pt;height:409.0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673">
          <v:rect xmlns:o="urn:schemas-microsoft-com:office:office" xmlns:v="urn:schemas-microsoft-com:vml" id="rectole0000000026" style="width:437.350000pt;height:383.6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02"/>
        </w:numPr>
        <w:suppressAutoHyphens w:val="true"/>
        <w:spacing w:before="0" w:after="0" w:line="360"/>
        <w:ind w:right="0" w:left="1140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Сохранили файл. 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7673">
          <v:rect xmlns:o="urn:schemas-microsoft-com:office:office" xmlns:v="urn:schemas-microsoft-com:vml" id="rectole0000000027" style="width:437.350000pt;height:383.6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06"/>
        </w:numPr>
        <w:suppressAutoHyphens w:val="true"/>
        <w:spacing w:before="0" w:after="0" w:line="360"/>
        <w:ind w:right="0" w:left="1140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Отменили последнее действие. 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7613">
          <v:rect xmlns:o="urn:schemas-microsoft-com:office:office" xmlns:v="urn:schemas-microsoft-com:vml" id="rectole0000000028" style="width:437.350000pt;height:380.6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7592">
          <v:rect xmlns:o="urn:schemas-microsoft-com:office:office" xmlns:v="urn:schemas-microsoft-com:vml" id="rectole0000000029" style="width:437.350000pt;height:379.6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12"/>
        </w:numPr>
        <w:suppressAutoHyphens w:val="true"/>
        <w:spacing w:before="0" w:after="0" w:line="360"/>
        <w:ind w:right="0" w:left="1140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Перешли в конец файла (нажав комбинацию клавиш) и написали текст. 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7613">
          <v:rect xmlns:o="urn:schemas-microsoft-com:office:office" xmlns:v="urn:schemas-microsoft-com:vml" id="rectole0000000030" style="width:437.350000pt;height:380.6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4.7.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Перешли в начало файла (нажав комбинацию клавиш) и написали текст. </w:t>
      </w: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4.8.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Сохранили и закрыли файл.</w:t>
      </w:r>
    </w:p>
    <w:p>
      <w:pPr>
        <w:suppressAutoHyphens w:val="true"/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7633">
          <v:rect xmlns:o="urn:schemas-microsoft-com:office:office" xmlns:v="urn:schemas-microsoft-com:vml" id="rectole0000000031" style="width:437.350000pt;height:381.6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20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Открыли файл с исходным текстом на языке программирования С++.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8180">
          <v:rect xmlns:o="urn:schemas-microsoft-com:office:office" xmlns:v="urn:schemas-microsoft-com:vml" id="rectole0000000032" style="width:437.350000pt;height:409.0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24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Используя меню редактора, выключили подсветку синтаксиса, так как изначально она была включена.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8180">
          <v:rect xmlns:o="urn:schemas-microsoft-com:office:office" xmlns:v="urn:schemas-microsoft-com:vml" id="rectole0000000033" style="width:437.350000pt;height:409.0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8180">
          <v:rect xmlns:o="urn:schemas-microsoft-com:office:office" xmlns:v="urn:schemas-microsoft-com:vml" id="rectole0000000034" style="width:437.350000pt;height:409.0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uppressAutoHyphens w:val="true"/>
        <w:spacing w:before="240" w:after="0" w:line="36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Вывод: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 ходе работы мы освоили основные возможности командной оболочки Midnight Commander и приобрели навыки практической работы по просмотру каталогов и файлов; манипуляций с ними.</w:t>
      </w:r>
    </w:p>
    <w:p>
      <w:pPr>
        <w:keepNext w:val="true"/>
        <w:keepLines w:val="true"/>
        <w:suppressAutoHyphens w:val="true"/>
        <w:spacing w:before="240" w:after="0" w:line="36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Ответы на контрольные вопросы:</w:t>
      </w:r>
    </w:p>
    <w:p>
      <w:pPr>
        <w:numPr>
          <w:ilvl w:val="0"/>
          <w:numId w:val="133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mc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визуальная файловая оболочка для UNIX/Linux систем, аналог Far, NortonCommander. На языке командной оболочки можно писать небольшие программы для выполнения ряда последовательных операций с файлами и содержащимися в них данными. Команда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Переставить панели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 (Ctrl+U)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меняет местами содержимое правой и левой панелей. Команда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Отключить панели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 (Ctrl+O).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 команде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Сравнить каталоги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 (Ctrl-X,D)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сравнивается содержимое каталогов, отображаемых на левой и правой панелях. Помимо того, что может задаваться формат вывода на панель списка файлов, любую панель можно перевести в один из следующих режимов.</w:t>
      </w:r>
    </w:p>
    <w:p>
      <w:pPr>
        <w:numPr>
          <w:ilvl w:val="0"/>
          <w:numId w:val="133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Режим "Информация". В этом режиме на панель выводится информация о подсвеченном в другой панели файле и о текущей файловой системе.</w:t>
      </w:r>
    </w:p>
    <w:p>
      <w:pPr>
        <w:numPr>
          <w:ilvl w:val="0"/>
          <w:numId w:val="133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Режим "Дерево". В режиме отображения дерева каталогов в одной из панелей выводится графическое изображение структуры дерева каталогов. Этот режим подобен тому, который вы увидите, выбрав команду Дерево каталогов из меню Команды, только в последнем случае изображение структуры каталогов выводится в отдельное окно. Левая Панель и Правая Панель меню (левой/правой панели) позволяют оперировать режимами отображения панелей.</w:t>
      </w:r>
    </w:p>
    <w:p>
      <w:pPr>
        <w:numPr>
          <w:ilvl w:val="0"/>
          <w:numId w:val="133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Выполнение команд ОС UNIX из mc.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F1-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Вызывает контекстно-зависимую подсказку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F2 -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Вызывает меню, создаваемое пользователем. Оно позволяет создавать и добавлять дополнительные функции.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F3 -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Просмотр файла, на который указывает подсветка в активной панели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F4 -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Вызов встроенного редактора для файла, на который указывает подсветка в активной панели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F5-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Копирование файла или группы отмеченных файлов из каталога, отображаемого в активной панели, в каталог, отображаемый на второй панели. При копировании одного файла можно поменять его имя. Можно также указать имя каталога, куда будет производиться копирование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F6 -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Перенос файла или группы отмеченных файлов из каталога, отображаемого в активной панели, в каталог, отображаемый на второй панели. Как и при копировании, можно поменять имя файла или целого каталога.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F7 -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Создание подкаталога в каталоге, отображаемом в активной панели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F8-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Удаление файла (подкаталога) или группы отмеченных файлов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F9 -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Вызов основного меню программы (отображаемого над панелями)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F10 -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Выход из программы.</w:t>
      </w:r>
    </w:p>
    <w:p>
      <w:pPr>
        <w:numPr>
          <w:ilvl w:val="0"/>
          <w:numId w:val="135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Подпункты меню левой панели: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Список файлов показывает файлы в домашнем каталоге.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Быстрый просмотр позволяет выполнить быстрый просмотр содержимого панели.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Информация позволяет посмотреть информацию о файле или каталоге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Командная оболочка Midnight Commander В меню каждой (левой или правой) панели можно выбрать Формат списка: стандартный, ускоренный, расширенный и определённый пользователем.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37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Подпункты меню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файл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»: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Просмотр ( F3 ) позволяет посмотреть содержимое текущего файла без возможности редактирования.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Просмотр вывода команды ( М + ! ) функция запроса команды с параметрами.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Правка ( F4 ) открывает текущий (или выделенный) файл для его редактирования.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Копирование ( F5 ) осуществляет копирование одного или нескольких файлов или каталогов в указанное пользователем во всплывающем окне место.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Права доступа ( Ctrl-x c ) позволяет изменить права доступа к одному или нескольким файлам или каталогам.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Права доступа на файлы и каталоги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Жёсткая ссылка ( Ctrl-x l ) позволяет создать жёсткую ссылку к текущему (или выделенному) файлу1 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Символическая ссылка ( Ctrl-x s 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позволяет создать символическую ссылку к текущему файлу 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Владелец группы ( Ctrl-x o ) позволяет задать владельца и имя группы для одного или нескольких файлов или каталогов.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Права (расширенные) позволяет изменить права доступа и владения для одного или нескольких файлов или каталогов.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Переименование ( F6 ) позволяет переименовать один или несколько файлов или каталогов.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Создание каталога ( F7 ) позволяет создать каталог.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Удалить ( F8 ) позволяет удалить один или несколько файлов или каталогов.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Выход ( F10 ) завершает работу mc.</w:t>
      </w:r>
    </w:p>
    <w:p>
      <w:pPr>
        <w:numPr>
          <w:ilvl w:val="0"/>
          <w:numId w:val="139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Подпункты меню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команда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»: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Дерево каталогов отображает структуру каталогов системы.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Поиск файла выполняет поиск файлов по заданным параметрам.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Переставить панели меняет местами левую и правую панели.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Сравнить каталоги ( Ctrl-x d ) сравнивает содержимое двух каталогов.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Размеры каталогов отображает размер и время изменения каталога (по умолчанию в mc размер каталога корректно не отображается).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История командной строки выводит на экран список ранее выполненных в оболочке команд.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Каталоги быстрого доступа ( Ctrl-\ ) при вызове выполняется быстрая смена текущего каталога на один из заданного списка.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Восстановление файлов позволяет восстановить файлы на файловых системах ext2 и ext3.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Редактировать файл расширений позволяет задать с помощью определённого синтаксиса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расширением .c или .cpp).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Редактировать файл меню позволяет отредактировать контекстное меню пользователя, вызываемое по клавише F2 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Редактировать файл расцветки имён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41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Подпункты меню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настройки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»: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Конфигурация позволяет скорректировать настройки работы с панелями.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Внешний вид и Настройки панелей определяет элементы, отображаемые при вызове mc, а также цветовое выделение.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Биты символов задаёт формат обработки информации локальным терминалом.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Распознание клавиш диалоговое окно используется для тестирования функциональных клавиш, клавиш управления курсором и прочее.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Виртуальные ФС настройки виртуальной файловой системы: тайм-аут, пароль и прочее.</w:t>
      </w:r>
    </w:p>
    <w:p>
      <w:pPr>
        <w:numPr>
          <w:ilvl w:val="0"/>
          <w:numId w:val="143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Встроенные команды mc: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F1 -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Вызов контекстно-зависимой подсказки.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F2 -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Вызов пользовательского меню с возможностью создания and/or.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F3 -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Просмотр содержимого файла, на который указывает подсветка в активной панели.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F4 -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Вызов встроенного в mc редактора для изменения содержания файла, на который указывает подсветка в активной панели.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F5 -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Копирование одного или нескольких файлов, отмеченных в первой (активной) панели, в каталог, отображаемый на второй панели.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F6 -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Перенос одного или нескольких файлов, отмеченных в первой панели, в каталог, отображаемый на второй панели.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F7 -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Создание подкаталога в каталоге, отображаемом в активной панели.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F8 -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Удаление одного или нескольких файлов, отмеченных в первой панели файлов.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F9 -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Вызов меню mc.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F10 -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Выход из mc.</w:t>
      </w:r>
    </w:p>
    <w:p>
      <w:pPr>
        <w:numPr>
          <w:ilvl w:val="0"/>
          <w:numId w:val="145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Команды mc :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Ctrl+y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удалить строку.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Ctrl+u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отмена последней операции.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Ins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вставка/замена.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F7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поиск.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Shift+F7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повтор последней операции поиска.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F4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замена файла.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F3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первое нажатие начало выделения, второе это окончание выделения.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F5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копировать выделенный фрагмент F6 переместить выделенный фрагмент.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F8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удалить выделенный фрагмент.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F2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записать изменения в файл.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F10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выйти из редактора.</w:t>
      </w:r>
    </w:p>
    <w:p>
      <w:pPr>
        <w:numPr>
          <w:ilvl w:val="0"/>
          <w:numId w:val="147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Один из четырех форматов списка в Midnight Commander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пользовательский, определённый самим пользователем позволяет ему редактировать меню любого из двух списков. А меню пользователя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меню, состоящее из команд, определенных пользователем. При вызове меню используется файл ~/.mc.menu. Если такого файла нет, то по умолчанию используется системный файл меню /usr/lib/mc/mc.menu. Все строки в этих файлах, начинающиеся с пробела или табуляции, являются командами, которые выполняются при выборе записи.</w:t>
      </w:r>
    </w:p>
    <w:p>
      <w:pPr>
        <w:numPr>
          <w:ilvl w:val="0"/>
          <w:numId w:val="147"/>
        </w:numPr>
        <w:suppressAutoHyphens w:val="true"/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Когда мы выделяем файл не являющегося исполняемым, Midnight Commander сравнивает расширение выбранного файла с расширениями, прописанными в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файле расширений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 ~/mc.ext.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Если в файле расширений найдется подраздел, задающий процедуры обработки файлов с данным расширением, то обработка файла производится в соответствии с заданными в этом подразделе командами и файлами: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файл помощи для MC. /usr/lib/mc.hlp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файл расширений, используемый по умолчанию. /usr/lib/mc/mc.ext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файл расширений, конфигурации редактора. $HOME/.mc.ext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системный инициализационный файл. /usr/lib/mc/mc.ini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фаил который содержит основные установки. /usr/lib/mc/mc.lib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инициализационный файл пользователя. Если он существует, то системный файл mc.ini игнорируется. $HOME/.mc.ini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этот файл содержит подсказки, отображаемые в нижней части экрана. /usr/lib/mc/mc.hint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системный файл меню MC, используемый по умолчанию. /usr/lib/mc/mc.menu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файл меню пользователя. Если он существует, то системный файл меню игнорируется. $HOME/.mc.menu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·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инициализационный файл пользователя. Если он существует, то системный файл mc.ini игнорируется. $HOME/.mc.tree</w:t>
      </w: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num w:numId="18">
    <w:abstractNumId w:val="144"/>
  </w:num>
  <w:num w:numId="26">
    <w:abstractNumId w:val="138"/>
  </w:num>
  <w:num w:numId="32">
    <w:abstractNumId w:val="132"/>
  </w:num>
  <w:num w:numId="35">
    <w:abstractNumId w:val="126"/>
  </w:num>
  <w:num w:numId="48">
    <w:abstractNumId w:val="120"/>
  </w:num>
  <w:num w:numId="68">
    <w:abstractNumId w:val="114"/>
  </w:num>
  <w:num w:numId="74">
    <w:abstractNumId w:val="108"/>
  </w:num>
  <w:num w:numId="78">
    <w:abstractNumId w:val="102"/>
  </w:num>
  <w:num w:numId="82">
    <w:abstractNumId w:val="96"/>
  </w:num>
  <w:num w:numId="86">
    <w:abstractNumId w:val="90"/>
  </w:num>
  <w:num w:numId="92">
    <w:abstractNumId w:val="84"/>
  </w:num>
  <w:num w:numId="96">
    <w:abstractNumId w:val="78"/>
  </w:num>
  <w:num w:numId="102">
    <w:abstractNumId w:val="72"/>
  </w:num>
  <w:num w:numId="106">
    <w:abstractNumId w:val="66"/>
  </w:num>
  <w:num w:numId="112">
    <w:abstractNumId w:val="60"/>
  </w:num>
  <w:num w:numId="120">
    <w:abstractNumId w:val="54"/>
  </w:num>
  <w:num w:numId="124">
    <w:abstractNumId w:val="48"/>
  </w:num>
  <w:num w:numId="133">
    <w:abstractNumId w:val="42"/>
  </w:num>
  <w:num w:numId="135">
    <w:abstractNumId w:val="36"/>
  </w:num>
  <w:num w:numId="137">
    <w:abstractNumId w:val="30"/>
  </w:num>
  <w:num w:numId="139">
    <w:abstractNumId w:val="24"/>
  </w:num>
  <w:num w:numId="141">
    <w:abstractNumId w:val="18"/>
  </w:num>
  <w:num w:numId="143">
    <w:abstractNumId w:val="12"/>
  </w:num>
  <w:num w:numId="145">
    <w:abstractNumId w:val="6"/>
  </w:num>
  <w:num w:numId="147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embeddings/oleObject11.bin" Id="docRId22" Type="http://schemas.openxmlformats.org/officeDocument/2006/relationships/oleObject" /><Relationship Target="media/image34.wmf" Id="docRId69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media/image33.wmf" Id="docRId67" Type="http://schemas.openxmlformats.org/officeDocument/2006/relationships/image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styles.xml" Id="docRId71" Type="http://schemas.openxmlformats.org/officeDocument/2006/relationships/styles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numbering.xml" Id="docRId70" Type="http://schemas.openxmlformats.org/officeDocument/2006/relationships/numbering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/Relationships>
</file>